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E30" w:rsidRDefault="00110E30">
      <w:pPr>
        <w:spacing w:after="0"/>
      </w:pPr>
    </w:p>
    <w:p w:rsidR="00110E30" w:rsidRDefault="00CD48E9">
      <w:pPr>
        <w:spacing w:after="0"/>
      </w:pPr>
      <w:r>
        <w:rPr>
          <w:b/>
          <w:color w:val="000000"/>
        </w:rPr>
        <w:t>Жетім балаларды, ата-аналарының қамқорлығынсыз қалған және асырап алуға жататын балаларды есепке алуды ұйымдастыру және олар туралы ақпаратқа қол жеткізу қағидаларын бекіту туралы</w:t>
      </w:r>
    </w:p>
    <w:p w:rsidR="00110E30" w:rsidRDefault="00CD48E9">
      <w:pPr>
        <w:spacing w:after="0"/>
      </w:pPr>
      <w:r>
        <w:rPr>
          <w:color w:val="000000"/>
          <w:sz w:val="20"/>
        </w:rPr>
        <w:t>Қазақстан</w:t>
      </w:r>
      <w:r>
        <w:rPr>
          <w:color w:val="000000"/>
          <w:sz w:val="20"/>
        </w:rPr>
        <w:t xml:space="preserve"> Республикасы Білім және ғылым министрінің 2015 жылғы 16 </w:t>
      </w:r>
      <w:r>
        <w:rPr>
          <w:color w:val="000000"/>
          <w:sz w:val="20"/>
        </w:rPr>
        <w:t>қаңтардағы</w:t>
      </w:r>
      <w:r>
        <w:rPr>
          <w:color w:val="000000"/>
          <w:sz w:val="20"/>
        </w:rPr>
        <w:t xml:space="preserve"> № 16 бұйрығы. Қазақстан Республикасының Әділет министрлігінде 2015 жылы 18 ақпанда № 10280 тіркелді</w:t>
      </w:r>
    </w:p>
    <w:p w:rsidR="00110E30" w:rsidRDefault="00CD48E9">
      <w:pPr>
        <w:spacing w:after="0"/>
      </w:pPr>
      <w:bookmarkStart w:id="0" w:name="z1"/>
      <w:r>
        <w:rPr>
          <w:color w:val="000000"/>
          <w:sz w:val="20"/>
        </w:rPr>
        <w:t xml:space="preserve">      «Неке (ерлі-зайыптылық) және отбасы туралы» 2011 жылғы 26 желтоқсандағы Қазақстан Республикасы Кодексінің 117-бабының 6-тармағына сәйкес </w:t>
      </w:r>
      <w:r>
        <w:rPr>
          <w:b/>
          <w:color w:val="000000"/>
          <w:sz w:val="20"/>
        </w:rPr>
        <w:t>БҰ</w:t>
      </w:r>
      <w:r>
        <w:rPr>
          <w:b/>
          <w:color w:val="000000"/>
          <w:sz w:val="20"/>
        </w:rPr>
        <w:t>ЙЫРАМЫН:</w:t>
      </w:r>
      <w:r>
        <w:br/>
      </w:r>
      <w:r>
        <w:rPr>
          <w:color w:val="000000"/>
          <w:sz w:val="20"/>
        </w:rPr>
        <w:t>      1. Қоса беріліп отырған Жетім балаларды, ата-аналарының қамқорлығынсыз қалған және асырап алуға жататын балаларды есепке алуды ұйымдастыру және олар туралы ақпаратқа қол жеткізу қағидалары бекітілсін.</w:t>
      </w:r>
      <w:r>
        <w:br/>
      </w:r>
      <w:r>
        <w:rPr>
          <w:color w:val="000000"/>
          <w:sz w:val="20"/>
        </w:rPr>
        <w:t>      2. Қазақстан Республикасы Білім жә</w:t>
      </w:r>
      <w:r>
        <w:rPr>
          <w:color w:val="000000"/>
          <w:sz w:val="20"/>
        </w:rPr>
        <w:t>не ғылым министрлігінің Балалардың құқықтарын қорғау комитеті (3. Оразалиева):</w:t>
      </w:r>
      <w:r>
        <w:br/>
      </w:r>
      <w:r>
        <w:rPr>
          <w:color w:val="000000"/>
          <w:sz w:val="20"/>
        </w:rPr>
        <w:t>      1) осы бұйрықтың белгіленген тәртіппен Қазақстан Республикасы Әділет министрлігінде тіркелуін;</w:t>
      </w:r>
      <w:r>
        <w:br/>
      </w:r>
      <w:r>
        <w:rPr>
          <w:color w:val="000000"/>
          <w:sz w:val="20"/>
        </w:rPr>
        <w:t>      2) осы бұйрықты Қазақстан Республикасының Әділет министрлігінде мемлек</w:t>
      </w:r>
      <w:r>
        <w:rPr>
          <w:color w:val="000000"/>
          <w:sz w:val="20"/>
        </w:rPr>
        <w:t>еттік тіркеуден өткеннен кейін күнтізбелік он күн ішінде мерзімді баспа басылымдарында және «Әділет» ақпараттық-құқықтық жүйесінде ресми жариялауға жіберуді;</w:t>
      </w:r>
      <w:r>
        <w:br/>
      </w:r>
      <w:r>
        <w:rPr>
          <w:color w:val="000000"/>
          <w:sz w:val="20"/>
        </w:rPr>
        <w:t>      3) осы бұйрықты Қазақстан Республикасы Білім және ғылым министрлігінің ресми интернет-ресурс</w:t>
      </w:r>
      <w:r>
        <w:rPr>
          <w:color w:val="000000"/>
          <w:sz w:val="20"/>
        </w:rPr>
        <w:t>ында орналастыруды қамтамасыз етсін.</w:t>
      </w:r>
      <w:r>
        <w:br/>
      </w:r>
      <w:r>
        <w:rPr>
          <w:color w:val="000000"/>
          <w:sz w:val="20"/>
        </w:rPr>
        <w:t>      3. Осы бұйрықтың орындалуын бақылау Қазақстан Республикасының Білім және ғылым вице-министрі Е. Н. Иманғалиевке жүктелсін.</w:t>
      </w:r>
      <w:r>
        <w:br/>
      </w:r>
      <w:r>
        <w:rPr>
          <w:color w:val="000000"/>
          <w:sz w:val="20"/>
        </w:rPr>
        <w:t>      4. Осы бұйрық алғашқы ресми жарияланғаннан кейін күнтізбелік он күн өткен соң қолдан</w:t>
      </w:r>
      <w:r>
        <w:rPr>
          <w:color w:val="000000"/>
          <w:sz w:val="20"/>
        </w:rPr>
        <w:t>ысқа енгізіледі.</w:t>
      </w:r>
    </w:p>
    <w:bookmarkEnd w:id="0"/>
    <w:p w:rsidR="00110E30" w:rsidRDefault="00CD48E9">
      <w:pPr>
        <w:spacing w:after="0"/>
      </w:pPr>
      <w:r>
        <w:rPr>
          <w:i/>
          <w:color w:val="000000"/>
          <w:sz w:val="20"/>
        </w:rPr>
        <w:t>      Министр                                          А.Сәрінжіпов</w:t>
      </w:r>
    </w:p>
    <w:p w:rsidR="00110E30" w:rsidRDefault="00CD48E9">
      <w:pPr>
        <w:spacing w:after="0"/>
        <w:jc w:val="right"/>
      </w:pPr>
      <w:bookmarkStart w:id="1" w:name="z9"/>
      <w:r>
        <w:rPr>
          <w:color w:val="000000"/>
          <w:sz w:val="20"/>
        </w:rPr>
        <w:t xml:space="preserve">  Қазақстан Республикасы  </w:t>
      </w:r>
      <w:r>
        <w:br/>
      </w:r>
      <w:r>
        <w:rPr>
          <w:color w:val="000000"/>
          <w:sz w:val="20"/>
        </w:rPr>
        <w:t>Білім және ғылым министрінің</w:t>
      </w:r>
      <w:r>
        <w:br/>
      </w:r>
      <w:r>
        <w:rPr>
          <w:color w:val="000000"/>
          <w:sz w:val="20"/>
        </w:rPr>
        <w:t xml:space="preserve"> 2015 жылғы 16 қаңтардағы </w:t>
      </w:r>
      <w:r>
        <w:br/>
      </w:r>
      <w:r>
        <w:rPr>
          <w:color w:val="000000"/>
          <w:sz w:val="20"/>
        </w:rPr>
        <w:t xml:space="preserve"> № 16 бұйрығымен     </w:t>
      </w:r>
      <w:r>
        <w:br/>
      </w:r>
      <w:r>
        <w:rPr>
          <w:color w:val="000000"/>
          <w:sz w:val="20"/>
        </w:rPr>
        <w:t xml:space="preserve"> бекітілген         </w:t>
      </w:r>
    </w:p>
    <w:p w:rsidR="00110E30" w:rsidRDefault="00CD48E9">
      <w:pPr>
        <w:spacing w:after="0"/>
      </w:pPr>
      <w:bookmarkStart w:id="2" w:name="z10"/>
      <w:bookmarkEnd w:id="1"/>
      <w:r>
        <w:rPr>
          <w:b/>
          <w:color w:val="000000"/>
        </w:rPr>
        <w:t xml:space="preserve">   Жетім балаларды, ата-аналарының қамқорлығы</w:t>
      </w:r>
      <w:r>
        <w:rPr>
          <w:b/>
          <w:color w:val="000000"/>
        </w:rPr>
        <w:t>нсыз қалған және</w:t>
      </w:r>
      <w:r>
        <w:br/>
      </w:r>
      <w:r>
        <w:rPr>
          <w:b/>
          <w:color w:val="000000"/>
        </w:rPr>
        <w:t>асырап алуға жататын балаларды есепке алуды ұйымдастыру және</w:t>
      </w:r>
      <w:r>
        <w:br/>
      </w:r>
      <w:r>
        <w:rPr>
          <w:b/>
          <w:color w:val="000000"/>
        </w:rPr>
        <w:t>олар туралы ақпаратқа қол жеткізу қағидаларын бекіту туралы</w:t>
      </w:r>
    </w:p>
    <w:p w:rsidR="00110E30" w:rsidRDefault="00CD48E9">
      <w:pPr>
        <w:spacing w:after="0"/>
      </w:pPr>
      <w:bookmarkStart w:id="3" w:name="z11"/>
      <w:bookmarkEnd w:id="2"/>
      <w:r>
        <w:rPr>
          <w:b/>
          <w:color w:val="000000"/>
        </w:rPr>
        <w:t xml:space="preserve">   1. Жалпы ережелер</w:t>
      </w:r>
    </w:p>
    <w:p w:rsidR="00110E30" w:rsidRDefault="00CD48E9">
      <w:pPr>
        <w:spacing w:after="0"/>
      </w:pPr>
      <w:bookmarkStart w:id="4" w:name="z12"/>
      <w:bookmarkEnd w:id="3"/>
      <w:r>
        <w:rPr>
          <w:color w:val="000000"/>
          <w:sz w:val="20"/>
        </w:rPr>
        <w:t>      1. Осы жетім балаларды, ата-аналарының қамқорлығынсыз қалған және асырап алуға жататын бала</w:t>
      </w:r>
      <w:r>
        <w:rPr>
          <w:color w:val="000000"/>
          <w:sz w:val="20"/>
        </w:rPr>
        <w:t>ларды есепке алуды ұйымдастыру және олар туралы ақпаратқа қол жеткізу қағидалары «Неке (ерлі-зайыптылық) және отбасы туралы» 2011 жылғы 26 желтоқсандағы Қазақстан Республикасы Кодексінің 117-бабының 6-тармағына сәйкес әзірленген және оларды отбасына тәрбие</w:t>
      </w:r>
      <w:r>
        <w:rPr>
          <w:color w:val="000000"/>
          <w:sz w:val="20"/>
        </w:rPr>
        <w:t>леуге беру мақсатында жетім балаларды, ата-анасының қамқорлығынсыз қалған және асырап алуға жататын балаларды (бұдан әрі – ата-анасының қамқорлығынсыз қалған балалар) есепке алуды ұйымдастыру және олар туралы ақпаратқа қол жеткізу тәртібін белгілейді</w:t>
      </w:r>
      <w:r>
        <w:br/>
      </w:r>
      <w:r>
        <w:rPr>
          <w:color w:val="000000"/>
          <w:sz w:val="20"/>
        </w:rPr>
        <w:t>     </w:t>
      </w:r>
      <w:r>
        <w:rPr>
          <w:color w:val="000000"/>
          <w:sz w:val="20"/>
        </w:rPr>
        <w:t xml:space="preserve"> 2. Ата-аналардың қайтыс болуына, ата-ана құқықтарынан айырылуына, ата-ана құқықтарының шектелуiне, әрекетке қабiлетсiз деп тануға, ата-аналардың сырқаттануына, ата-аналардың ұзақ мерзiмде болмауына, ата-аналардың баланы тәрбиелеуден немесе оның құқықтары </w:t>
      </w:r>
      <w:r>
        <w:rPr>
          <w:color w:val="000000"/>
          <w:sz w:val="20"/>
        </w:rPr>
        <w:t>мен мүдделерiн қорғаудан жалтаруына байланысты, сондай-ақ ата-ана қамқорлығы болмауының өзге жағдайларында жетім балалар мен ата-анасының қамқорлығынсыз қалған балалар туралы мәлiметтерге ие жеке және заңды тұлғалар балалардың нақты тұрғылықты жері бойынша</w:t>
      </w:r>
      <w:r>
        <w:rPr>
          <w:color w:val="000000"/>
          <w:sz w:val="20"/>
        </w:rPr>
        <w:t xml:space="preserve"> қорғаншылық және қамқоршылық жөніндегі функцияларды жүзеге асыратын органдарға олар туралы дереу хабарлайды.</w:t>
      </w:r>
    </w:p>
    <w:p w:rsidR="00110E30" w:rsidRDefault="00CD48E9">
      <w:pPr>
        <w:spacing w:after="0"/>
      </w:pPr>
      <w:bookmarkStart w:id="5" w:name="z14"/>
      <w:bookmarkEnd w:id="4"/>
      <w:r>
        <w:rPr>
          <w:b/>
          <w:color w:val="000000"/>
        </w:rPr>
        <w:lastRenderedPageBreak/>
        <w:t xml:space="preserve">   2. Жетім балаларды, ата-аналарының қамқорлығынсыз қалған және</w:t>
      </w:r>
      <w:r>
        <w:br/>
      </w:r>
      <w:r>
        <w:rPr>
          <w:b/>
          <w:color w:val="000000"/>
        </w:rPr>
        <w:t>асырап алуға жататын балаларды есепке алуды ұйымдастыру және</w:t>
      </w:r>
      <w:r>
        <w:br/>
      </w:r>
      <w:r>
        <w:rPr>
          <w:b/>
          <w:color w:val="000000"/>
        </w:rPr>
        <w:t>олар туралы ақпаратқ</w:t>
      </w:r>
      <w:r>
        <w:rPr>
          <w:b/>
          <w:color w:val="000000"/>
        </w:rPr>
        <w:t>а қол жеткізу тәртібі</w:t>
      </w:r>
    </w:p>
    <w:p w:rsidR="00110E30" w:rsidRDefault="00CD48E9">
      <w:pPr>
        <w:spacing w:after="0"/>
      </w:pPr>
      <w:bookmarkStart w:id="6" w:name="z15"/>
      <w:bookmarkEnd w:id="5"/>
      <w:r>
        <w:rPr>
          <w:color w:val="000000"/>
          <w:sz w:val="20"/>
        </w:rPr>
        <w:t>      3. Ата-анасының қамқорлығынсыз қалған балаларды толық және жан-жақты есепке алу үшiн бастапқы, өңірлік және орталықтандырылған есепке алу жүргiзiледi.</w:t>
      </w:r>
      <w:r>
        <w:br/>
      </w:r>
      <w:r>
        <w:rPr>
          <w:color w:val="000000"/>
          <w:sz w:val="20"/>
        </w:rPr>
        <w:t>      4. Ата-анасының қамқорлығынсыз қалған балаларды бастапқы есепке алуды ж</w:t>
      </w:r>
      <w:r>
        <w:rPr>
          <w:color w:val="000000"/>
          <w:sz w:val="20"/>
        </w:rPr>
        <w:t>әне</w:t>
      </w:r>
      <w:r>
        <w:rPr>
          <w:color w:val="000000"/>
          <w:sz w:val="20"/>
        </w:rPr>
        <w:t xml:space="preserve"> оларды отбасына тәрбиелеуге: Кодекстің 119-бабының 1-тармағына сәйкес қорғаншылыққа немесе қамқоршылыққа, Кодекстің 133-бабының 3-тармағына сәйкес патронаттық тәрбиеге, «Қазақстан Республикасының азаматтары болып табылатын балаларды асырап алуға беру қ</w:t>
      </w:r>
      <w:r>
        <w:rPr>
          <w:color w:val="000000"/>
          <w:sz w:val="20"/>
        </w:rPr>
        <w:t>ағидаларын» Қазақстан Республикасы Үкіметінің 2012 жылғы 30 наурыздағы № 380 қаулысына сәйкес бала асырап алуға, ал мұндай мүмкіндік болмаған кезде «Жетiм балалар мен ата-анасының қамқорлығынсыз қалған балаларға арналған бiлiм беру ұйымдарының түрлері қызм</w:t>
      </w:r>
      <w:r>
        <w:rPr>
          <w:color w:val="000000"/>
          <w:sz w:val="20"/>
        </w:rPr>
        <w:t>етінің үлгiлік қағидаларын бекіту туралы» Қазақстан Республикасы Білім және ғылым министрінің 2013 жылғы 18 маусымдағы № 229 бұйрығына сәйкес (Қазақстан Республикасының нормативтік-құқықтық актілерін мемлекеттік тіркеу тізілімінде № 8544 санымен тіркелген)</w:t>
      </w:r>
      <w:r>
        <w:rPr>
          <w:color w:val="000000"/>
          <w:sz w:val="20"/>
        </w:rPr>
        <w:t xml:space="preserve"> барлық үлгідегі ұйымдарға (білім беру, медициналық және өзге де) беру үшін қажетті құжаттар дайындауды ауданның, облыстық маңызы бар қаланың, астананың қорғаншылық және қамқоршылық жөніндегі функцияларды жүзеге асыратын органы жүргізеді.</w:t>
      </w:r>
      <w:r>
        <w:br/>
      </w:r>
      <w:r>
        <w:rPr>
          <w:color w:val="000000"/>
          <w:sz w:val="20"/>
        </w:rPr>
        <w:t>      5. Ата-анас</w:t>
      </w:r>
      <w:r>
        <w:rPr>
          <w:color w:val="000000"/>
          <w:sz w:val="20"/>
        </w:rPr>
        <w:t>ының қамқорлығынсыз қалған балаларды анықтаған кезде ауданның, облыстық маңызы бар қаланың, астананың қорғаншылық және қамқоршылық жөніндегі функцияларды жүзеге асыратын органы бұл балаларды бастапқы есепке алуды және олар туралы мәліметтерді жетім балалар</w:t>
      </w:r>
      <w:r>
        <w:rPr>
          <w:color w:val="000000"/>
          <w:sz w:val="20"/>
        </w:rPr>
        <w:t xml:space="preserve"> және ата-анасының қамқорлығынсыз қалған балаларды есепке алу журналында (қағаз және электронды нысанда) осы Қағидаларға 1-қосымшаға сәйкес нысан бойынша тіркейді.</w:t>
      </w:r>
      <w:r>
        <w:br/>
      </w:r>
      <w:r>
        <w:rPr>
          <w:color w:val="000000"/>
          <w:sz w:val="20"/>
        </w:rPr>
        <w:t>      6. Ата-анасының қамқорлығынсыз қалған балаларға бастапқы есепке қойылған күннен бастап</w:t>
      </w:r>
      <w:r>
        <w:rPr>
          <w:color w:val="000000"/>
          <w:sz w:val="20"/>
        </w:rPr>
        <w:t xml:space="preserve"> бір ай өткен соң нақты орналасқан жері бойынша отбасына тәрбиелеуге орналастырылмаса, ауданның, облыстық маңызы бар қаланың, астананың қорғаншылық және қамқоршылық жөніндегі функцияларды жүзеге асыратын органы оларға сауалнамаларды осы Қағидаларға 2-қосым</w:t>
      </w:r>
      <w:r>
        <w:rPr>
          <w:color w:val="000000"/>
          <w:sz w:val="20"/>
        </w:rPr>
        <w:t>шаға сәйкес нысан бойынша толтырады және жеті жұмыс күні ішінде өңірлік есепке қою және баланы кейін Қазақстан Республикасының аумағында тұрақты тұратын Қазақстан Республикасы азаматтарының отбасында тәрбиелеуге орналастыруға жәрдем көрсету үшін облыстың б</w:t>
      </w:r>
      <w:r>
        <w:rPr>
          <w:color w:val="000000"/>
          <w:sz w:val="20"/>
        </w:rPr>
        <w:t>ілім беруді басқару органына тапсырады.</w:t>
      </w:r>
      <w:r>
        <w:br/>
      </w:r>
      <w:r>
        <w:rPr>
          <w:color w:val="000000"/>
          <w:sz w:val="20"/>
        </w:rPr>
        <w:t>      Ата-анасының қамқорлығынсыз қалған балалардың сауалнамаларына ауданның, облыстық маңызы бар қаланың, астананың қорғаншылық және қамқоршылық жөніндегі функцияларды жүзеге асыратын органының маманы қол қояды.</w:t>
      </w:r>
      <w:r>
        <w:br/>
      </w:r>
      <w:r>
        <w:rPr>
          <w:color w:val="000000"/>
          <w:sz w:val="20"/>
        </w:rPr>
        <w:t>   </w:t>
      </w:r>
      <w:r>
        <w:rPr>
          <w:color w:val="000000"/>
          <w:sz w:val="20"/>
        </w:rPr>
        <w:t>   Сауалнамалардың көшірмелері және ата-анасының қамқорлығынсыз қалған балалардың мәртебесін растайтын құжаттар ауданның, облыстық маңызы бар қаланың, астананың қорғаншылық және қамқоршылық жөніндегі функцияларды жүзеге асыратын органында, сондай-ақ ата-ан</w:t>
      </w:r>
      <w:r>
        <w:rPr>
          <w:color w:val="000000"/>
          <w:sz w:val="20"/>
        </w:rPr>
        <w:t>асының қамқорлығынсыз қалған балаларға арналған ұйымдарда тәрбиелетін ата-анасының қамқорлығынсыз қалған балалардың жеке істерінде сақталады.</w:t>
      </w:r>
      <w:r>
        <w:br/>
      </w:r>
      <w:r>
        <w:rPr>
          <w:color w:val="000000"/>
          <w:sz w:val="20"/>
        </w:rPr>
        <w:t>      7. Ата-анасының қамқорлығынсыз қалған балаларды өңірлік есепке алуды астананы қоспағанда бастапқы және өңірл</w:t>
      </w:r>
      <w:r>
        <w:rPr>
          <w:color w:val="000000"/>
          <w:sz w:val="20"/>
        </w:rPr>
        <w:t>ік есепті жүргізетін облыстың, республикалық маңызы бар қаланың қорғаншылық және қамқоршылық жөніндегі функцияларды жүзеге асыратын органы жүргізеді.</w:t>
      </w:r>
      <w:r>
        <w:br/>
      </w:r>
      <w:r>
        <w:rPr>
          <w:color w:val="000000"/>
          <w:sz w:val="20"/>
        </w:rPr>
        <w:t>      8. Ата-анасы ата-ана құқықтарынан айрылған балалар туралы мәліметтер ата-ана құқықтарынан айыру тура</w:t>
      </w:r>
      <w:r>
        <w:rPr>
          <w:color w:val="000000"/>
          <w:sz w:val="20"/>
        </w:rPr>
        <w:t>лы сот шешімі заңды күшіне енген күннен бастап алты ай өткен соң өңірлік және орталықтандырылған есепке қою үшін облыстың, республикалық маңызы бар қаланың, астананың қорғаншылық және қамқоршылық жөніндегі функцияларды жүзеге асыратын органына және Қазақст</w:t>
      </w:r>
      <w:r>
        <w:rPr>
          <w:color w:val="000000"/>
          <w:sz w:val="20"/>
        </w:rPr>
        <w:t>ан Республикасы Білім және ғылым министрлігінің Балалардың құқықтарын қорғау комитетіне (бұдан әрі – Комитет) тапсырылады.</w:t>
      </w:r>
      <w:r>
        <w:br/>
      </w:r>
      <w:r>
        <w:rPr>
          <w:color w:val="000000"/>
          <w:sz w:val="20"/>
        </w:rPr>
        <w:t>      9. Облыстың, республикалық маңызы бар қаланың, астананың қорғаншылық және қамқоршылық жөніндегі функцияларды жүзеге асыратын ор</w:t>
      </w:r>
      <w:r>
        <w:rPr>
          <w:color w:val="000000"/>
          <w:sz w:val="20"/>
        </w:rPr>
        <w:t xml:space="preserve">ганында белгiленген тәртіппен </w:t>
      </w:r>
      <w:r>
        <w:rPr>
          <w:color w:val="000000"/>
          <w:sz w:val="20"/>
        </w:rPr>
        <w:lastRenderedPageBreak/>
        <w:t>ресімделген ата-анасының қамқорлығынсыз қалған балалар сауалнамасының тіркелген күні ата-анасының қамқорлығынсыз қалған балаларды өңірлік есепке қою күні болып саналады.</w:t>
      </w:r>
      <w:r>
        <w:br/>
      </w:r>
      <w:r>
        <w:rPr>
          <w:color w:val="000000"/>
          <w:sz w:val="20"/>
        </w:rPr>
        <w:t>      10. Облыстың, республикалық маңызы бар қаланың, ас</w:t>
      </w:r>
      <w:r>
        <w:rPr>
          <w:color w:val="000000"/>
          <w:sz w:val="20"/>
        </w:rPr>
        <w:t>тананың қорғаншылық және қамқоршылық жөніндегі функцияларды жүзеге асыратын органы мәліметтерді алған күнінен бастап үш жұмыс күні ішінде осы Қағидаларға 3-қосымшаға сәйкес нысан бойынша жетім балалар мен ата-анасының қамқорлығынсыз қалған балаларды өңірлі</w:t>
      </w:r>
      <w:r>
        <w:rPr>
          <w:color w:val="000000"/>
          <w:sz w:val="20"/>
        </w:rPr>
        <w:t>к есепке алу журналына (қағаз және электронды нысанда) тиісті жазбаларды енгізу арқылы ата-анасының қамқорлығынсыз қалған балаларды өңірлік есепке қояды.</w:t>
      </w:r>
      <w:r>
        <w:br/>
      </w:r>
      <w:r>
        <w:rPr>
          <w:color w:val="000000"/>
          <w:sz w:val="20"/>
        </w:rPr>
        <w:t>      11. Ата-анасының қамқорлығынсыз қалған балалар өңірлік есепке қойылған күнінен бастап екі ай іші</w:t>
      </w:r>
      <w:r>
        <w:rPr>
          <w:color w:val="000000"/>
          <w:sz w:val="20"/>
        </w:rPr>
        <w:t>нде отбасына тәрбиелеуге (қорғаншылық немесе қамқоршылық, патронат, бала асырап алу) орналастырылмаса, облыстың, республикалық маңызы бар қаланың, астананың қорғаншылық және қамқоршылық жөніндегі функцияларды жүзеге асыратын органы жеті жұмыс күні ішінде К</w:t>
      </w:r>
      <w:r>
        <w:rPr>
          <w:color w:val="000000"/>
          <w:sz w:val="20"/>
        </w:rPr>
        <w:t>омитетке орталықтандырылған есепке қою үшін:</w:t>
      </w:r>
      <w:r>
        <w:br/>
      </w:r>
      <w:r>
        <w:rPr>
          <w:color w:val="000000"/>
          <w:sz w:val="20"/>
        </w:rPr>
        <w:t>      1) ата-анасының қамқорлығынсыз қалған балалардың сауалнамаларын;</w:t>
      </w:r>
      <w:r>
        <w:br/>
      </w:r>
      <w:r>
        <w:rPr>
          <w:color w:val="000000"/>
          <w:sz w:val="20"/>
        </w:rPr>
        <w:t>      2) Кодекстің 84-бабының 8-тармағына</w:t>
      </w:r>
      <w:r>
        <w:rPr>
          <w:color w:val="000000"/>
          <w:sz w:val="20"/>
        </w:rPr>
        <w:t xml:space="preserve"> сәйкес балаларды асырап алуға беру туралы рұқсат беру мүмкіндігі (мүмкін еместігі) туралы комиссия қорытындысының көшірмелерін;</w:t>
      </w:r>
      <w:r>
        <w:br/>
      </w:r>
      <w:r>
        <w:rPr>
          <w:color w:val="000000"/>
          <w:sz w:val="20"/>
        </w:rPr>
        <w:t>      3) «Жетім балалар мен ата-анасының қамқорлығынсыз қалған балаларды орталықтандырылған есепке қоюға қажетті құжаттардың ті</w:t>
      </w:r>
      <w:r>
        <w:rPr>
          <w:color w:val="000000"/>
          <w:sz w:val="20"/>
        </w:rPr>
        <w:t>збесін бекіту туралы» Қазақстан Республикасы Білім және ғылым министрінің 2012 жылғы 10 мамырдағы № 209 бұйрығына сәйкес (Қазақстан Республикасының нормативтік-құқықтық актілерін мемлекеттік тіркеу тізілімінде № 7741 санымен тіркелген) құжаттарды жібереді.</w:t>
      </w:r>
      <w:r>
        <w:br/>
      </w:r>
      <w:r>
        <w:rPr>
          <w:color w:val="000000"/>
          <w:sz w:val="20"/>
        </w:rPr>
        <w:t>      12. Ата-анасының қамқорлығынсыз қалған балалар сауалнамаларының, оған қатысты құжаттарды қоса отырып Комитетте тіркелген күні ата-анасының қамқорлығынсыз қалған балаларды орталықтандырылған есепке қою күні болып саналады.</w:t>
      </w:r>
      <w:r>
        <w:br/>
      </w:r>
      <w:r>
        <w:rPr>
          <w:color w:val="000000"/>
          <w:sz w:val="20"/>
        </w:rPr>
        <w:t>      13. Комитет ата-анасы</w:t>
      </w:r>
      <w:r>
        <w:rPr>
          <w:color w:val="000000"/>
          <w:sz w:val="20"/>
        </w:rPr>
        <w:t>ның қамқорлығынсыз қалған балаларды орталықтандырылған есепке олар туралы мәліметтерді осы Қағидаларға 4-қосымшаға сәйкес нысан бойынша асырап алуға жататын ата-анасының қамқорлығынсыз қалған балалар туралы деректер банкіне енгізу арқылы қояды.</w:t>
      </w:r>
      <w:r>
        <w:br/>
      </w:r>
      <w:r>
        <w:rPr>
          <w:color w:val="000000"/>
          <w:sz w:val="20"/>
        </w:rPr>
        <w:t>      14. А</w:t>
      </w:r>
      <w:r>
        <w:rPr>
          <w:color w:val="000000"/>
          <w:sz w:val="20"/>
        </w:rPr>
        <w:t>та-анасының қамқорлығынсыз қалған балалардың орталықтандырылған есепке алынуын қалыптастыруға және пайдалануға қойылатын міндетті талаптар:</w:t>
      </w:r>
      <w:r>
        <w:br/>
      </w:r>
      <w:r>
        <w:rPr>
          <w:color w:val="000000"/>
          <w:sz w:val="20"/>
        </w:rPr>
        <w:t>      1) осы Қағидалардың 12-тармағындағы құжаттар тізбесіне сәйкес ата-анасының қамқорлығынсыз қалған балалар турал</w:t>
      </w:r>
      <w:r>
        <w:rPr>
          <w:color w:val="000000"/>
          <w:sz w:val="20"/>
        </w:rPr>
        <w:t>ы мәлiметтерді жинау;</w:t>
      </w:r>
      <w:r>
        <w:br/>
      </w:r>
      <w:r>
        <w:rPr>
          <w:color w:val="000000"/>
          <w:sz w:val="20"/>
        </w:rPr>
        <w:t>      2) ата-анасының қамқорлығынсыз қалған балалар туралы ақпараттың толықтығы және шынайылығы;</w:t>
      </w:r>
      <w:r>
        <w:br/>
      </w:r>
      <w:r>
        <w:rPr>
          <w:color w:val="000000"/>
          <w:sz w:val="20"/>
        </w:rPr>
        <w:t>      3) ақпаратты жария болудан, ұрлатудан, жоғалтудан, жасанды көшiрмеден және бұрмалаудан қорғау болып табылады.</w:t>
      </w:r>
      <w:r>
        <w:br/>
      </w:r>
      <w:r>
        <w:rPr>
          <w:color w:val="000000"/>
          <w:sz w:val="20"/>
        </w:rPr>
        <w:t>      15. Облыстың, р</w:t>
      </w:r>
      <w:r>
        <w:rPr>
          <w:color w:val="000000"/>
          <w:sz w:val="20"/>
        </w:rPr>
        <w:t>еспубликалық маңызы бар қаланың, астананың қорғаншылық және қамқоршылық жөніндегі функцияларды жүзеге асыратын органы ата-анасының қамқорлығынсыз қалған балаларды орталықтандырылған есепке қойғаннан кейін уәкілетті органға:</w:t>
      </w:r>
      <w:r>
        <w:br/>
      </w:r>
      <w:r>
        <w:rPr>
          <w:color w:val="000000"/>
          <w:sz w:val="20"/>
        </w:rPr>
        <w:t>      1) үш жасқа дейінгі ата-ан</w:t>
      </w:r>
      <w:r>
        <w:rPr>
          <w:color w:val="000000"/>
          <w:sz w:val="20"/>
        </w:rPr>
        <w:t>асының қамқорлығынсыз қалған балалардың фотосуреттерін және денсаулық жағдайы туралы дәрігердің қорытындысын жылына бір рет, үш жастан он сегіз жасқа дейінгілердің – үш жылда бір рет;</w:t>
      </w:r>
      <w:r>
        <w:br/>
      </w:r>
      <w:r>
        <w:rPr>
          <w:color w:val="000000"/>
          <w:sz w:val="20"/>
        </w:rPr>
        <w:t>      2) ата-анасының қамқорлығынсыз қалған балалардың мәртебесі өзгерге</w:t>
      </w:r>
      <w:r>
        <w:rPr>
          <w:color w:val="000000"/>
          <w:sz w:val="20"/>
        </w:rPr>
        <w:t xml:space="preserve">н кезде (ата-аналардың ата-ана құқықтарынан айрылуы, ата-аналардың хабарсыз кетті деп танылуы және басқа), оларды ата-анасының қамқорлығынсыз қалған балаларға арналған бір ұйымнан басқасына ауыстырған, кәсіптік оқу орындарына білім алуға түскен кезде жеті </w:t>
      </w:r>
      <w:r>
        <w:rPr>
          <w:color w:val="000000"/>
          <w:sz w:val="20"/>
        </w:rPr>
        <w:t>жұмыс күні ішінде ата-анасының қамқорлығынсыз қалған балалардың орталықтандырылған есебіне тиісті өзгерістерді енгізу үшін уәкілетті органға ақпарат жібереді.</w:t>
      </w:r>
      <w:r>
        <w:br/>
      </w:r>
      <w:r>
        <w:rPr>
          <w:color w:val="000000"/>
          <w:sz w:val="20"/>
        </w:rPr>
        <w:t>      16. Облыстың, республикалық маңызы бар қаланың, астананың қорғаншылық және қамқоршылық жөні</w:t>
      </w:r>
      <w:r>
        <w:rPr>
          <w:color w:val="000000"/>
          <w:sz w:val="20"/>
        </w:rPr>
        <w:t xml:space="preserve">ндегі функцияларды жүзеге асыратын органы отбасына орналасқан (қорғаншылық немесе қамқоршылық, патронат, бала асырап алу) немесе кәмелет жасқа </w:t>
      </w:r>
      <w:r>
        <w:rPr>
          <w:color w:val="000000"/>
          <w:sz w:val="20"/>
        </w:rPr>
        <w:lastRenderedPageBreak/>
        <w:t>толғанға дейін толық әрекетке қабілеттілікке ие болған, қайтыс болған кезде ата-анасының қамқорлығынсыз қалған ба</w:t>
      </w:r>
      <w:r>
        <w:rPr>
          <w:color w:val="000000"/>
          <w:sz w:val="20"/>
        </w:rPr>
        <w:t>лалардың орталықтандырылған есептен алынғаны туралы ақпаратты жолдайды.</w:t>
      </w:r>
      <w:r>
        <w:br/>
      </w:r>
      <w:r>
        <w:rPr>
          <w:color w:val="000000"/>
          <w:sz w:val="20"/>
        </w:rPr>
        <w:t>      Комитет облыстың, республикалық маңызы бар қаланың, астананың қорғаншылық және қамқоршылық жөніндегі функцияларды жүзеге асыратын органына кәмелет жасқа толған кезде ата-анасының</w:t>
      </w:r>
      <w:r>
        <w:rPr>
          <w:color w:val="000000"/>
          <w:sz w:val="20"/>
        </w:rPr>
        <w:t xml:space="preserve"> қамқорлығынсыз қалған балаларды орталықтандырылған есептен алынғаны туралы ақпаратты жолдайды.</w:t>
      </w:r>
      <w:r>
        <w:br/>
      </w:r>
      <w:r>
        <w:rPr>
          <w:color w:val="000000"/>
          <w:sz w:val="20"/>
        </w:rPr>
        <w:t xml:space="preserve">       17. Бастапқы, өңірлік есепке алуды жүзеге асыратын қорғаншылық және қамқоршылық орган және орталықтандырылған есепке алуды жүзеге асыратын Комитет ата-ан</w:t>
      </w:r>
      <w:r>
        <w:rPr>
          <w:color w:val="000000"/>
          <w:sz w:val="20"/>
        </w:rPr>
        <w:t xml:space="preserve">асының қамқорлығынсыз қалған балалар туралы құпия ақпараттың қорғалуын қамтамасыз етеді. </w:t>
      </w:r>
      <w:r>
        <w:br/>
      </w:r>
      <w:r>
        <w:rPr>
          <w:color w:val="000000"/>
          <w:sz w:val="20"/>
        </w:rPr>
        <w:t xml:space="preserve">      18. Бастапқы, өңірлік, орталықтандырылған есепте тұрған ата-анасының қамқорлығынсыз қалған балалар туралы ақпаратқа қол жеткізуді мұндай есепке алуды жүргізуді </w:t>
      </w:r>
      <w:r>
        <w:rPr>
          <w:color w:val="000000"/>
          <w:sz w:val="20"/>
        </w:rPr>
        <w:t>жүзеге асыратын органдар соттың және прокуратура органдарының сұрау салуы кезінде ұсынады.</w:t>
      </w:r>
    </w:p>
    <w:p w:rsidR="00110E30" w:rsidRDefault="00CD48E9">
      <w:pPr>
        <w:spacing w:after="0"/>
        <w:jc w:val="right"/>
      </w:pPr>
      <w:bookmarkStart w:id="7" w:name="z39"/>
      <w:bookmarkEnd w:id="6"/>
      <w:r>
        <w:rPr>
          <w:color w:val="000000"/>
          <w:sz w:val="20"/>
        </w:rPr>
        <w:t>Жетім балаларды, ата-аналарының қамқорлығынсыз</w:t>
      </w:r>
      <w:r>
        <w:br/>
      </w:r>
      <w:r>
        <w:rPr>
          <w:color w:val="000000"/>
          <w:sz w:val="20"/>
        </w:rPr>
        <w:t xml:space="preserve"> қалған және асырап алуға жататын балаларды </w:t>
      </w:r>
      <w:r>
        <w:br/>
      </w:r>
      <w:r>
        <w:rPr>
          <w:color w:val="000000"/>
          <w:sz w:val="20"/>
        </w:rPr>
        <w:t xml:space="preserve"> есепке алуды ұйымдастыру және олар туралы </w:t>
      </w:r>
      <w:r>
        <w:br/>
      </w:r>
      <w:r>
        <w:rPr>
          <w:color w:val="000000"/>
          <w:sz w:val="20"/>
        </w:rPr>
        <w:t xml:space="preserve"> ақпаратқа қол жеткізу қағида</w:t>
      </w:r>
      <w:r>
        <w:rPr>
          <w:color w:val="000000"/>
          <w:sz w:val="20"/>
        </w:rPr>
        <w:t xml:space="preserve">ларына      </w:t>
      </w:r>
      <w:r>
        <w:br/>
      </w:r>
      <w:r>
        <w:rPr>
          <w:color w:val="000000"/>
          <w:sz w:val="20"/>
        </w:rPr>
        <w:t xml:space="preserve"> 1-қосымша                    </w:t>
      </w:r>
    </w:p>
    <w:bookmarkEnd w:id="7"/>
    <w:p w:rsidR="00110E30" w:rsidRDefault="00CD48E9">
      <w:pPr>
        <w:spacing w:after="0"/>
        <w:jc w:val="right"/>
      </w:pPr>
      <w:r>
        <w:rPr>
          <w:color w:val="000000"/>
          <w:sz w:val="20"/>
        </w:rPr>
        <w:t>                                                           нысан</w:t>
      </w:r>
    </w:p>
    <w:p w:rsidR="00110E30" w:rsidRDefault="00CD48E9">
      <w:pPr>
        <w:spacing w:after="0"/>
      </w:pPr>
      <w:bookmarkStart w:id="8" w:name="z40"/>
      <w:r>
        <w:rPr>
          <w:b/>
          <w:color w:val="000000"/>
        </w:rPr>
        <w:t xml:space="preserve">   Жетім балалар мен ата-анасының қамқорлығынсыз қалған балаларды</w:t>
      </w:r>
      <w:r>
        <w:br/>
      </w:r>
      <w:r>
        <w:rPr>
          <w:b/>
          <w:color w:val="000000"/>
        </w:rPr>
        <w:t>бастапқы есепке алу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15"/>
        <w:gridCol w:w="618"/>
        <w:gridCol w:w="690"/>
        <w:gridCol w:w="403"/>
        <w:gridCol w:w="906"/>
        <w:gridCol w:w="618"/>
        <w:gridCol w:w="762"/>
        <w:gridCol w:w="762"/>
        <w:gridCol w:w="690"/>
        <w:gridCol w:w="1050"/>
        <w:gridCol w:w="834"/>
        <w:gridCol w:w="906"/>
        <w:gridCol w:w="762"/>
        <w:gridCol w:w="546"/>
      </w:tblGrid>
      <w:tr w:rsidR="00110E30">
        <w:trPr>
          <w:trHeight w:val="4950"/>
          <w:tblCellSpacing w:w="0" w:type="auto"/>
        </w:trPr>
        <w:tc>
          <w:tcPr>
            <w:tcW w:w="6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
          <w:p w:rsidR="00110E30" w:rsidRDefault="00CD48E9">
            <w:pPr>
              <w:spacing w:after="20"/>
              <w:ind w:left="20"/>
              <w:jc w:val="center"/>
            </w:pPr>
            <w:r>
              <w:rPr>
                <w:color w:val="000000"/>
                <w:sz w:val="20"/>
              </w:rPr>
              <w:t>№</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Есепке қойылған күні</w:t>
            </w:r>
          </w:p>
        </w:tc>
        <w:tc>
          <w:tcPr>
            <w:tcW w:w="8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Т.А.Ә. (бар болған жағдайда)</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Т</w:t>
            </w:r>
            <w:r>
              <w:rPr>
                <w:color w:val="000000"/>
                <w:sz w:val="20"/>
              </w:rPr>
              <w:t>уған күні</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Оқу орны, егер мектепке дейінгі бала болса, балабақшаның № көрсетілсін</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Есепке қойылған себебі</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Мәліметтер кімнен түсті</w:t>
            </w:r>
          </w:p>
        </w:tc>
        <w:tc>
          <w:tcPr>
            <w:tcW w:w="21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Ата-аналары туралы мәліметтер (Т.А.Ә.( бар болған жағдайда), туған күні, олардың болмау себебімен оны растайтын құжаттың түрі, о</w:t>
            </w:r>
            <w:r>
              <w:rPr>
                <w:color w:val="000000"/>
                <w:sz w:val="20"/>
              </w:rPr>
              <w:t>ның № және күні))</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Баланың бұрынғы тұрған мекенжайы</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Бала қайда орналастырылды</w:t>
            </w:r>
          </w:p>
        </w:tc>
        <w:tc>
          <w:tcPr>
            <w:tcW w:w="1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Жергілікті мемлекеттік органдардың актісі (актінің № және күні, түрі)</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Оны өңірлік есепке қою үшін мәліметтерді жіберу туралы хаттың № және күні</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Есептен шығарылған күні</w:t>
            </w:r>
          </w:p>
        </w:tc>
        <w:tc>
          <w:tcPr>
            <w:tcW w:w="1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 xml:space="preserve">Есептен </w:t>
            </w:r>
            <w:r>
              <w:rPr>
                <w:color w:val="000000"/>
                <w:sz w:val="20"/>
              </w:rPr>
              <w:t>шығару себебі</w:t>
            </w:r>
          </w:p>
        </w:tc>
      </w:tr>
      <w:tr w:rsidR="00110E30">
        <w:trPr>
          <w:trHeight w:val="270"/>
          <w:tblCellSpacing w:w="0" w:type="auto"/>
        </w:trPr>
        <w:tc>
          <w:tcPr>
            <w:tcW w:w="6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w:t>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2</w:t>
            </w:r>
          </w:p>
        </w:tc>
        <w:tc>
          <w:tcPr>
            <w:tcW w:w="8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3</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4</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5</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6</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7</w:t>
            </w:r>
          </w:p>
        </w:tc>
        <w:tc>
          <w:tcPr>
            <w:tcW w:w="21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8</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9</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10</w:t>
            </w:r>
          </w:p>
        </w:tc>
        <w:tc>
          <w:tcPr>
            <w:tcW w:w="1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11</w:t>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12</w:t>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13</w:t>
            </w:r>
          </w:p>
        </w:tc>
        <w:tc>
          <w:tcPr>
            <w:tcW w:w="1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14</w:t>
            </w:r>
          </w:p>
        </w:tc>
      </w:tr>
      <w:tr w:rsidR="00110E30">
        <w:trPr>
          <w:trHeight w:val="270"/>
          <w:tblCellSpacing w:w="0" w:type="auto"/>
        </w:trPr>
        <w:tc>
          <w:tcPr>
            <w:tcW w:w="6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lastRenderedPageBreak/>
              <w:br/>
            </w:r>
          </w:p>
        </w:tc>
        <w:tc>
          <w:tcPr>
            <w:tcW w:w="7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213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r>
    </w:tbl>
    <w:p w:rsidR="00110E30" w:rsidRDefault="00CD48E9">
      <w:pPr>
        <w:spacing w:after="0"/>
        <w:jc w:val="right"/>
      </w:pPr>
      <w:bookmarkStart w:id="9" w:name="z41"/>
      <w:r>
        <w:rPr>
          <w:color w:val="000000"/>
          <w:sz w:val="20"/>
        </w:rPr>
        <w:t>Жетім балаларды, ата-аналарының қамқорлығынсыз</w:t>
      </w:r>
      <w:r>
        <w:br/>
      </w:r>
      <w:r>
        <w:rPr>
          <w:color w:val="000000"/>
          <w:sz w:val="20"/>
        </w:rPr>
        <w:t xml:space="preserve"> қалған және асырап алуға жататын балаларды </w:t>
      </w:r>
      <w:r>
        <w:br/>
      </w:r>
      <w:r>
        <w:rPr>
          <w:color w:val="000000"/>
          <w:sz w:val="20"/>
        </w:rPr>
        <w:t xml:space="preserve"> есепке алуды ұйымдастыру және олар туралы </w:t>
      </w:r>
      <w:r>
        <w:br/>
      </w:r>
      <w:r>
        <w:rPr>
          <w:color w:val="000000"/>
          <w:sz w:val="20"/>
        </w:rPr>
        <w:t xml:space="preserve"> ақпаратқа қол жеткізу қағидаларына    </w:t>
      </w:r>
      <w:r>
        <w:br/>
      </w:r>
      <w:r>
        <w:rPr>
          <w:color w:val="000000"/>
          <w:sz w:val="20"/>
        </w:rPr>
        <w:t xml:space="preserve"> </w:t>
      </w:r>
      <w:r>
        <w:rPr>
          <w:color w:val="000000"/>
          <w:sz w:val="20"/>
        </w:rPr>
        <w:t xml:space="preserve">2-қосымша                    </w:t>
      </w:r>
    </w:p>
    <w:bookmarkEnd w:id="9"/>
    <w:p w:rsidR="00110E30" w:rsidRDefault="00CD48E9">
      <w:pPr>
        <w:spacing w:after="0"/>
        <w:jc w:val="right"/>
      </w:pPr>
      <w:r>
        <w:rPr>
          <w:color w:val="000000"/>
          <w:sz w:val="20"/>
        </w:rPr>
        <w:t>                                                             нысан</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053"/>
      </w:tblGrid>
      <w:tr w:rsidR="00110E30">
        <w:trPr>
          <w:trHeight w:val="1035"/>
          <w:tblCellSpacing w:w="0" w:type="auto"/>
        </w:trPr>
        <w:tc>
          <w:tcPr>
            <w:tcW w:w="20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Фотосуреті</w:t>
            </w:r>
          </w:p>
          <w:p w:rsidR="00110E30" w:rsidRDefault="00CD48E9">
            <w:pPr>
              <w:spacing w:after="20"/>
              <w:ind w:left="20"/>
              <w:jc w:val="center"/>
            </w:pPr>
            <w:r>
              <w:rPr>
                <w:color w:val="000000"/>
                <w:sz w:val="20"/>
              </w:rPr>
              <w:t>3х4</w:t>
            </w:r>
          </w:p>
        </w:tc>
      </w:tr>
    </w:tbl>
    <w:p w:rsidR="00110E30" w:rsidRDefault="00CD48E9">
      <w:pPr>
        <w:spacing w:after="0"/>
      </w:pPr>
      <w:bookmarkStart w:id="10" w:name="z42"/>
      <w:r>
        <w:rPr>
          <w:b/>
          <w:color w:val="000000"/>
        </w:rPr>
        <w:t xml:space="preserve">   Баланың сауалнамасы</w:t>
      </w:r>
    </w:p>
    <w:bookmarkEnd w:id="10"/>
    <w:p w:rsidR="00110E30" w:rsidRDefault="00CD48E9">
      <w:pPr>
        <w:spacing w:after="0"/>
      </w:pPr>
      <w:r>
        <w:rPr>
          <w:color w:val="000000"/>
          <w:sz w:val="20"/>
        </w:rPr>
        <w:t>Сауалнама толтырылған күн ___________________________________________</w:t>
      </w:r>
      <w:r>
        <w:br/>
      </w:r>
      <w:r>
        <w:rPr>
          <w:color w:val="000000"/>
          <w:sz w:val="20"/>
        </w:rPr>
        <w:t xml:space="preserve">Бастапқы есепке қойылған күн және № </w:t>
      </w:r>
      <w:r>
        <w:rPr>
          <w:color w:val="000000"/>
          <w:sz w:val="20"/>
        </w:rPr>
        <w:t>_________________________________</w:t>
      </w:r>
      <w:r>
        <w:br/>
      </w:r>
      <w:r>
        <w:rPr>
          <w:color w:val="000000"/>
          <w:sz w:val="20"/>
        </w:rPr>
        <w:t>Баланың Т.А.Ә.(бар болса) ___________________________________________</w:t>
      </w:r>
      <w:r>
        <w:br/>
      </w:r>
      <w:r>
        <w:rPr>
          <w:color w:val="000000"/>
          <w:sz w:val="20"/>
        </w:rPr>
        <w:t>Туу туралы куәлiк нөмiрi ______ сериясы ________ берiлген күнi ______</w:t>
      </w:r>
      <w:r>
        <w:br/>
      </w:r>
      <w:r>
        <w:rPr>
          <w:color w:val="000000"/>
          <w:sz w:val="20"/>
        </w:rPr>
        <w:t>Туған күні __________________________________________________________</w:t>
      </w:r>
      <w:r>
        <w:br/>
      </w:r>
      <w:r>
        <w:rPr>
          <w:color w:val="000000"/>
          <w:sz w:val="20"/>
        </w:rPr>
        <w:t>Ұлты</w:t>
      </w:r>
      <w:r>
        <w:rPr>
          <w:color w:val="000000"/>
          <w:sz w:val="20"/>
        </w:rPr>
        <w:t xml:space="preserve"> _______</w:t>
      </w:r>
      <w:r>
        <w:rPr>
          <w:color w:val="000000"/>
          <w:sz w:val="20"/>
        </w:rPr>
        <w:t>_________________________________________________________</w:t>
      </w:r>
      <w:r>
        <w:br/>
      </w:r>
      <w:r>
        <w:rPr>
          <w:color w:val="000000"/>
          <w:sz w:val="20"/>
        </w:rPr>
        <w:t>Баланың әлеуметтік мәртебесі, асты сызылсын (жетім, ата-анасының қамқорлығынсыз қалған)</w:t>
      </w:r>
      <w:r>
        <w:br/>
      </w:r>
      <w:r>
        <w:rPr>
          <w:color w:val="000000"/>
          <w:sz w:val="20"/>
        </w:rPr>
        <w:t>Өңірлік</w:t>
      </w:r>
      <w:r>
        <w:rPr>
          <w:color w:val="000000"/>
          <w:sz w:val="20"/>
        </w:rPr>
        <w:t xml:space="preserve"> есепке қойылған күн және № __________________________________</w:t>
      </w:r>
      <w:r>
        <w:br/>
      </w:r>
      <w:r>
        <w:rPr>
          <w:color w:val="000000"/>
          <w:sz w:val="20"/>
        </w:rPr>
        <w:t>Әкімнің</w:t>
      </w:r>
      <w:r>
        <w:rPr>
          <w:color w:val="000000"/>
          <w:sz w:val="20"/>
        </w:rPr>
        <w:t xml:space="preserve"> балалар мекемесіне орналастыру т</w:t>
      </w:r>
      <w:r>
        <w:rPr>
          <w:color w:val="000000"/>
          <w:sz w:val="20"/>
        </w:rPr>
        <w:t>уралы қаулысының күні, № ____</w:t>
      </w:r>
      <w:r>
        <w:br/>
      </w:r>
      <w:r>
        <w:rPr>
          <w:color w:val="000000"/>
          <w:sz w:val="20"/>
        </w:rPr>
        <w:t>Баланы орналастырудың хронологиясы __________________________________</w:t>
      </w:r>
      <w:r>
        <w:br/>
      </w:r>
      <w:r>
        <w:rPr>
          <w:color w:val="000000"/>
          <w:sz w:val="20"/>
        </w:rPr>
        <w:t>                                          (қашан, қайдан келді</w:t>
      </w:r>
      <w:r>
        <w:br/>
      </w:r>
      <w:r>
        <w:rPr>
          <w:color w:val="000000"/>
          <w:sz w:val="20"/>
        </w:rPr>
        <w:t>                                     (отбасы, перзентхана, аурухана)</w:t>
      </w:r>
      <w:r>
        <w:br/>
      </w:r>
      <w:r>
        <w:rPr>
          <w:color w:val="000000"/>
          <w:sz w:val="20"/>
        </w:rPr>
        <w:t>Қай</w:t>
      </w:r>
      <w:r>
        <w:rPr>
          <w:color w:val="000000"/>
          <w:sz w:val="20"/>
        </w:rPr>
        <w:t xml:space="preserve"> мектепте, сыныпта жә</w:t>
      </w:r>
      <w:r>
        <w:rPr>
          <w:color w:val="000000"/>
          <w:sz w:val="20"/>
        </w:rPr>
        <w:t>не қалай оқыды (үздік, жақсы, орта - асты</w:t>
      </w:r>
      <w:r>
        <w:br/>
      </w:r>
      <w:r>
        <w:rPr>
          <w:color w:val="000000"/>
          <w:sz w:val="20"/>
        </w:rPr>
        <w:t>сызылсын)</w:t>
      </w:r>
      <w:r>
        <w:br/>
      </w:r>
      <w:r>
        <w:rPr>
          <w:color w:val="000000"/>
          <w:sz w:val="20"/>
        </w:rPr>
        <w:t>_____________________________________________________________________</w:t>
      </w:r>
      <w:r>
        <w:br/>
      </w:r>
      <w:r>
        <w:rPr>
          <w:color w:val="000000"/>
          <w:sz w:val="20"/>
        </w:rPr>
        <w:t>Бос уақытта бала немен айналысқанды ұнатады (хоббиі, әуестенулері,</w:t>
      </w:r>
      <w:r>
        <w:br/>
      </w:r>
      <w:r>
        <w:rPr>
          <w:color w:val="000000"/>
          <w:sz w:val="20"/>
        </w:rPr>
        <w:t>қабілеті</w:t>
      </w:r>
      <w:r>
        <w:rPr>
          <w:color w:val="000000"/>
          <w:sz w:val="20"/>
        </w:rPr>
        <w:t xml:space="preserve">, қоғамдық өзіндік қызметке, спорттық жарыстарға, </w:t>
      </w:r>
      <w:r>
        <w:rPr>
          <w:color w:val="000000"/>
          <w:sz w:val="20"/>
        </w:rPr>
        <w:t>үйірмелерге</w:t>
      </w:r>
      <w:r>
        <w:br/>
      </w:r>
      <w:r>
        <w:rPr>
          <w:color w:val="000000"/>
          <w:sz w:val="20"/>
        </w:rPr>
        <w:t>қатысуы</w:t>
      </w:r>
      <w:r>
        <w:rPr>
          <w:color w:val="000000"/>
          <w:sz w:val="20"/>
        </w:rPr>
        <w:t xml:space="preserve"> және тағы басқа) _____________________________________________________________________</w:t>
      </w:r>
      <w:r>
        <w:br/>
      </w:r>
      <w:r>
        <w:rPr>
          <w:color w:val="000000"/>
          <w:sz w:val="20"/>
        </w:rPr>
        <w:t>Бала денсаулығының жағдайы (мекемеге түскен сәтінде, толық)</w:t>
      </w:r>
      <w:r>
        <w:br/>
      </w:r>
      <w:r>
        <w:rPr>
          <w:color w:val="000000"/>
          <w:sz w:val="20"/>
        </w:rPr>
        <w:t>_____________________________________________________________________</w:t>
      </w:r>
      <w:r>
        <w:br/>
      </w:r>
      <w:r>
        <w:rPr>
          <w:color w:val="000000"/>
          <w:sz w:val="20"/>
        </w:rPr>
        <w:t>Ата-ана туралы мәлі</w:t>
      </w:r>
      <w:r>
        <w:rPr>
          <w:color w:val="000000"/>
          <w:sz w:val="20"/>
        </w:rPr>
        <w:t>меттер:</w:t>
      </w:r>
      <w:r>
        <w:br/>
      </w:r>
      <w:r>
        <w:rPr>
          <w:color w:val="000000"/>
          <w:sz w:val="20"/>
        </w:rPr>
        <w:t>анасы (Т.А.Ә.(бар болған жағдайда), туған күні) ____________________</w:t>
      </w:r>
      <w:r>
        <w:br/>
      </w:r>
      <w:r>
        <w:rPr>
          <w:color w:val="000000"/>
          <w:sz w:val="20"/>
        </w:rPr>
        <w:t>_____________________________________________________________________</w:t>
      </w:r>
      <w:r>
        <w:br/>
      </w:r>
      <w:r>
        <w:rPr>
          <w:color w:val="000000"/>
          <w:sz w:val="20"/>
        </w:rPr>
        <w:t>Анасы туралы мәліметтер (тіркелген, тұратын мекенжайы, айналысатын</w:t>
      </w:r>
      <w:r>
        <w:br/>
      </w:r>
      <w:r>
        <w:rPr>
          <w:color w:val="000000"/>
          <w:sz w:val="20"/>
        </w:rPr>
        <w:t>жұмысының түрі, баласына бара ма. Егер бал</w:t>
      </w:r>
      <w:r>
        <w:rPr>
          <w:color w:val="000000"/>
          <w:sz w:val="20"/>
        </w:rPr>
        <w:t>а некеден тыс туылса, белгі</w:t>
      </w:r>
      <w:r>
        <w:br/>
      </w:r>
      <w:r>
        <w:rPr>
          <w:color w:val="000000"/>
          <w:sz w:val="20"/>
        </w:rPr>
        <w:t>жасалсын. Болмау себептері: қайтыс болуы, ата-ана құқықтарынан</w:t>
      </w:r>
      <w:r>
        <w:br/>
      </w:r>
      <w:r>
        <w:rPr>
          <w:color w:val="000000"/>
          <w:sz w:val="20"/>
        </w:rPr>
        <w:t>айырылуы, сотталуы және тағы басқа) _________________________________</w:t>
      </w:r>
      <w:r>
        <w:br/>
      </w:r>
      <w:r>
        <w:rPr>
          <w:color w:val="000000"/>
          <w:sz w:val="20"/>
        </w:rPr>
        <w:t>_____________________________________________________________________</w:t>
      </w:r>
      <w:r>
        <w:br/>
      </w:r>
      <w:r>
        <w:rPr>
          <w:color w:val="000000"/>
          <w:sz w:val="20"/>
        </w:rPr>
        <w:t>әкесі</w:t>
      </w:r>
      <w:r>
        <w:rPr>
          <w:color w:val="000000"/>
          <w:sz w:val="20"/>
        </w:rPr>
        <w:t xml:space="preserve"> (Т.А.Ә.( бар болған</w:t>
      </w:r>
      <w:r>
        <w:rPr>
          <w:color w:val="000000"/>
          <w:sz w:val="20"/>
        </w:rPr>
        <w:t xml:space="preserve"> жағдайда), туған күні) ____________________</w:t>
      </w:r>
      <w:r>
        <w:br/>
      </w:r>
      <w:r>
        <w:rPr>
          <w:color w:val="000000"/>
          <w:sz w:val="20"/>
        </w:rPr>
        <w:t>Әкесі</w:t>
      </w:r>
      <w:r>
        <w:rPr>
          <w:color w:val="000000"/>
          <w:sz w:val="20"/>
        </w:rPr>
        <w:t xml:space="preserve"> туралы мәліметтер (тіркелген, тұратын мекенжайы, айналысатын</w:t>
      </w:r>
      <w:r>
        <w:br/>
      </w:r>
      <w:r>
        <w:rPr>
          <w:color w:val="000000"/>
          <w:sz w:val="20"/>
        </w:rPr>
        <w:t>жұмысының түрі, баласына бара ма. Болмау себептері: туу туралы</w:t>
      </w:r>
      <w:r>
        <w:br/>
      </w:r>
      <w:r>
        <w:rPr>
          <w:color w:val="000000"/>
          <w:sz w:val="20"/>
        </w:rPr>
        <w:t>анықтама «Неке (ерлі-зайыптылық) және отбасы туралы» Қазақстан</w:t>
      </w:r>
      <w:r>
        <w:br/>
      </w:r>
      <w:r>
        <w:rPr>
          <w:color w:val="000000"/>
          <w:sz w:val="20"/>
        </w:rPr>
        <w:t>Республикасы Кодек</w:t>
      </w:r>
      <w:r>
        <w:rPr>
          <w:color w:val="000000"/>
          <w:sz w:val="20"/>
        </w:rPr>
        <w:t>сіна сәйкес, қайтыс болуы, ата-ана құқықтарынан</w:t>
      </w:r>
      <w:r>
        <w:br/>
      </w:r>
      <w:r>
        <w:rPr>
          <w:color w:val="000000"/>
          <w:sz w:val="20"/>
        </w:rPr>
        <w:t>айырылуы, сотталуы және тағы басқа) _____________________________________________________________________</w:t>
      </w:r>
      <w:r>
        <w:br/>
      </w:r>
      <w:r>
        <w:rPr>
          <w:color w:val="000000"/>
          <w:sz w:val="20"/>
        </w:rPr>
        <w:t>Баланың аға-інілері, апа-сіңлілері __________________________________</w:t>
      </w:r>
      <w:r>
        <w:br/>
      </w:r>
      <w:r>
        <w:rPr>
          <w:color w:val="000000"/>
          <w:sz w:val="20"/>
        </w:rPr>
        <w:t>________________________________</w:t>
      </w:r>
      <w:r>
        <w:rPr>
          <w:color w:val="000000"/>
          <w:sz w:val="20"/>
        </w:rPr>
        <w:t>_____________________________________</w:t>
      </w:r>
      <w:r>
        <w:br/>
      </w:r>
      <w:r>
        <w:rPr>
          <w:color w:val="000000"/>
          <w:sz w:val="20"/>
        </w:rPr>
        <w:lastRenderedPageBreak/>
        <w:t>(туған күні, Т.А.Ә. (бар болған жағдайда), орналасқан жері, үй,</w:t>
      </w:r>
      <w:r>
        <w:br/>
      </w:r>
      <w:r>
        <w:rPr>
          <w:color w:val="000000"/>
          <w:sz w:val="20"/>
        </w:rPr>
        <w:t>ұялы</w:t>
      </w:r>
      <w:r>
        <w:rPr>
          <w:color w:val="000000"/>
          <w:sz w:val="20"/>
        </w:rPr>
        <w:t>, жұмыс телефондары) Баланың жақын туысқандары (аталары, әжелері,</w:t>
      </w:r>
      <w:r>
        <w:br/>
      </w:r>
      <w:r>
        <w:rPr>
          <w:color w:val="000000"/>
          <w:sz w:val="20"/>
        </w:rPr>
        <w:t>көкелері, тәтелері) _________________________________________________</w:t>
      </w:r>
      <w:r>
        <w:br/>
      </w:r>
      <w:r>
        <w:rPr>
          <w:color w:val="000000"/>
          <w:sz w:val="20"/>
        </w:rPr>
        <w:t>______________</w:t>
      </w:r>
      <w:r>
        <w:rPr>
          <w:color w:val="000000"/>
          <w:sz w:val="20"/>
        </w:rPr>
        <w:t>_______________________________________________________</w:t>
      </w:r>
      <w:r>
        <w:br/>
      </w:r>
      <w:r>
        <w:rPr>
          <w:color w:val="000000"/>
          <w:sz w:val="20"/>
        </w:rPr>
        <w:t>(туған күні, Т.А.Ә. (бар болған жағдайда), орналасқан жері, үй, ұялы,</w:t>
      </w:r>
      <w:r>
        <w:br/>
      </w:r>
      <w:r>
        <w:rPr>
          <w:color w:val="000000"/>
          <w:sz w:val="20"/>
        </w:rPr>
        <w:t>                         жұмыс телефондары).</w:t>
      </w:r>
      <w:r>
        <w:br/>
      </w:r>
      <w:r>
        <w:rPr>
          <w:color w:val="000000"/>
          <w:sz w:val="20"/>
        </w:rPr>
        <w:t>Олар бала орналасқан мекеменің әкімшілігімен байланыс орната ма _____</w:t>
      </w:r>
      <w:r>
        <w:br/>
      </w:r>
      <w:r>
        <w:rPr>
          <w:color w:val="000000"/>
          <w:sz w:val="20"/>
        </w:rPr>
        <w:t>_______________</w:t>
      </w:r>
      <w:r>
        <w:rPr>
          <w:color w:val="000000"/>
          <w:sz w:val="20"/>
        </w:rPr>
        <w:t>______________________________________________________</w:t>
      </w:r>
      <w:r>
        <w:br/>
      </w:r>
      <w:r>
        <w:rPr>
          <w:color w:val="000000"/>
          <w:sz w:val="20"/>
        </w:rPr>
        <w:t>Қосымша</w:t>
      </w:r>
      <w:r>
        <w:rPr>
          <w:color w:val="000000"/>
          <w:sz w:val="20"/>
        </w:rPr>
        <w:t xml:space="preserve"> мәліметтер __________________________________________________</w:t>
      </w:r>
      <w:r>
        <w:br/>
      </w:r>
      <w:r>
        <w:rPr>
          <w:color w:val="000000"/>
          <w:sz w:val="20"/>
        </w:rPr>
        <w:t>                   (баланың ақыл-ой және дене дамуының сипаттамасы,</w:t>
      </w:r>
      <w:r>
        <w:br/>
      </w:r>
      <w:r>
        <w:rPr>
          <w:color w:val="000000"/>
          <w:sz w:val="20"/>
        </w:rPr>
        <w:t>                     жас ерекшелік дамуы (жасына сәйкес келе ме</w:t>
      </w:r>
      <w:r>
        <w:rPr>
          <w:color w:val="000000"/>
          <w:sz w:val="20"/>
        </w:rPr>
        <w:t>))</w:t>
      </w:r>
    </w:p>
    <w:p w:rsidR="00110E30" w:rsidRDefault="00CD48E9">
      <w:pPr>
        <w:spacing w:after="0"/>
      </w:pPr>
      <w:r>
        <w:rPr>
          <w:color w:val="000000"/>
          <w:sz w:val="20"/>
        </w:rPr>
        <w:t>      Қорғаншылық және қамқоршылық жөніндегі функцияларды жүзеге асыратын органдардың ата-анасының қамқорлығынсыз қалған баланы Қазақстан Республикасының аумағында тұрақты тұратын Қазақстан Республикасының азаматтарына тәрбиелеуге орналастыру бойынша қа</w:t>
      </w:r>
      <w:r>
        <w:rPr>
          <w:color w:val="000000"/>
          <w:sz w:val="20"/>
        </w:rPr>
        <w:t>былдаған шаралары туралы ақпарат.</w:t>
      </w:r>
    </w:p>
    <w:p w:rsidR="00110E30" w:rsidRDefault="00CD48E9">
      <w:pPr>
        <w:spacing w:after="0"/>
      </w:pPr>
      <w:r>
        <w:rPr>
          <w:color w:val="000000"/>
          <w:sz w:val="20"/>
        </w:rPr>
        <w:t>_____________________________</w:t>
      </w:r>
      <w:r>
        <w:br/>
      </w:r>
      <w:r>
        <w:rPr>
          <w:color w:val="000000"/>
          <w:sz w:val="20"/>
        </w:rPr>
        <w:t>(Ауданның, облыстық маңызы бар</w:t>
      </w:r>
      <w:r>
        <w:br/>
      </w:r>
      <w:r>
        <w:rPr>
          <w:color w:val="000000"/>
          <w:sz w:val="20"/>
        </w:rPr>
        <w:t>қаланың</w:t>
      </w:r>
      <w:r>
        <w:rPr>
          <w:color w:val="000000"/>
          <w:sz w:val="20"/>
        </w:rPr>
        <w:t>, астананың қорғаншылық</w:t>
      </w:r>
      <w:r>
        <w:br/>
      </w:r>
      <w:r>
        <w:rPr>
          <w:color w:val="000000"/>
          <w:sz w:val="20"/>
        </w:rPr>
        <w:t>және қамқоршылық жөніндегі</w:t>
      </w:r>
      <w:r>
        <w:br/>
      </w:r>
      <w:r>
        <w:rPr>
          <w:color w:val="000000"/>
          <w:sz w:val="20"/>
        </w:rPr>
        <w:t>функцияларды жүзеге асыратын</w:t>
      </w:r>
      <w:r>
        <w:br/>
      </w:r>
      <w:r>
        <w:rPr>
          <w:color w:val="000000"/>
          <w:sz w:val="20"/>
        </w:rPr>
        <w:t>органы маманының Т.А.Ә.</w:t>
      </w:r>
      <w:r>
        <w:br/>
      </w:r>
      <w:r>
        <w:rPr>
          <w:color w:val="000000"/>
          <w:sz w:val="20"/>
        </w:rPr>
        <w:t>(бар болған жағдайда), қолы)</w:t>
      </w:r>
    </w:p>
    <w:p w:rsidR="00110E30" w:rsidRDefault="00CD48E9">
      <w:pPr>
        <w:spacing w:after="0"/>
        <w:jc w:val="right"/>
      </w:pPr>
      <w:bookmarkStart w:id="11" w:name="z43"/>
      <w:r>
        <w:rPr>
          <w:color w:val="000000"/>
          <w:sz w:val="20"/>
        </w:rPr>
        <w:t>Жетім балаларды, ата-</w:t>
      </w:r>
      <w:r>
        <w:rPr>
          <w:color w:val="000000"/>
          <w:sz w:val="20"/>
        </w:rPr>
        <w:t>аналарының қамқорлығынсыз</w:t>
      </w:r>
      <w:r>
        <w:br/>
      </w:r>
      <w:r>
        <w:rPr>
          <w:color w:val="000000"/>
          <w:sz w:val="20"/>
        </w:rPr>
        <w:t xml:space="preserve"> қалған және асырап алуға жататын балаларды </w:t>
      </w:r>
      <w:r>
        <w:br/>
      </w:r>
      <w:r>
        <w:rPr>
          <w:color w:val="000000"/>
          <w:sz w:val="20"/>
        </w:rPr>
        <w:t xml:space="preserve"> есепке алуды ұйымдастыру және олар туралы </w:t>
      </w:r>
      <w:r>
        <w:br/>
      </w:r>
      <w:r>
        <w:rPr>
          <w:color w:val="000000"/>
          <w:sz w:val="20"/>
        </w:rPr>
        <w:t xml:space="preserve"> ақпаратқа қол жеткізу қағидаларына    </w:t>
      </w:r>
      <w:r>
        <w:br/>
      </w:r>
      <w:r>
        <w:rPr>
          <w:color w:val="000000"/>
          <w:sz w:val="20"/>
        </w:rPr>
        <w:t xml:space="preserve"> 3-қосымша                  </w:t>
      </w:r>
    </w:p>
    <w:bookmarkEnd w:id="11"/>
    <w:p w:rsidR="00110E30" w:rsidRDefault="00CD48E9">
      <w:pPr>
        <w:spacing w:after="0"/>
        <w:jc w:val="right"/>
      </w:pPr>
      <w:r>
        <w:rPr>
          <w:color w:val="000000"/>
          <w:sz w:val="20"/>
        </w:rPr>
        <w:t>                                                                нысан</w:t>
      </w:r>
    </w:p>
    <w:p w:rsidR="00110E30" w:rsidRDefault="00CD48E9">
      <w:pPr>
        <w:spacing w:after="0"/>
      </w:pPr>
      <w:bookmarkStart w:id="12" w:name="z44"/>
      <w:r>
        <w:rPr>
          <w:b/>
          <w:color w:val="000000"/>
        </w:rPr>
        <w:t xml:space="preserve">  </w:t>
      </w:r>
      <w:r>
        <w:rPr>
          <w:b/>
          <w:color w:val="000000"/>
        </w:rPr>
        <w:t xml:space="preserve"> Жетім балалар мен ата-анасының қамқорлығынсыз қалған балаларды</w:t>
      </w:r>
      <w:r>
        <w:br/>
      </w:r>
      <w:r>
        <w:rPr>
          <w:b/>
          <w:color w:val="000000"/>
        </w:rPr>
        <w:t>өңірлік</w:t>
      </w:r>
      <w:r>
        <w:rPr>
          <w:b/>
          <w:color w:val="000000"/>
        </w:rPr>
        <w:t xml:space="preserve"> есепке алу журналы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17"/>
        <w:gridCol w:w="630"/>
        <w:gridCol w:w="704"/>
        <w:gridCol w:w="410"/>
        <w:gridCol w:w="1071"/>
        <w:gridCol w:w="630"/>
        <w:gridCol w:w="777"/>
        <w:gridCol w:w="704"/>
        <w:gridCol w:w="1071"/>
        <w:gridCol w:w="850"/>
        <w:gridCol w:w="1364"/>
        <w:gridCol w:w="777"/>
        <w:gridCol w:w="557"/>
      </w:tblGrid>
      <w:tr w:rsidR="00110E30">
        <w:trPr>
          <w:trHeight w:val="5520"/>
          <w:tblCellSpacing w:w="0" w:type="auto"/>
        </w:trPr>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
          <w:p w:rsidR="00110E30" w:rsidRDefault="00CD48E9">
            <w:pPr>
              <w:spacing w:after="20"/>
              <w:ind w:left="20"/>
              <w:jc w:val="center"/>
            </w:pPr>
            <w:r>
              <w:rPr>
                <w:color w:val="000000"/>
                <w:sz w:val="20"/>
              </w:rPr>
              <w:t>№</w:t>
            </w:r>
          </w:p>
        </w:tc>
        <w:tc>
          <w:tcPr>
            <w:tcW w:w="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Есепке қойылған күн</w:t>
            </w:r>
          </w:p>
        </w:tc>
        <w:tc>
          <w:tcPr>
            <w:tcW w:w="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Т.А.Ә.( бар болған жағдайда)</w:t>
            </w:r>
          </w:p>
        </w:tc>
        <w:tc>
          <w:tcPr>
            <w:tcW w:w="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Туған күні</w:t>
            </w:r>
          </w:p>
        </w:tc>
        <w:tc>
          <w:tcPr>
            <w:tcW w:w="14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Жетім балалардың, ата-аналарының қамқорлығынсыз қалған ұйымның толық атауы</w:t>
            </w:r>
          </w:p>
        </w:tc>
        <w:tc>
          <w:tcPr>
            <w:tcW w:w="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Есепке қойылған себебі</w:t>
            </w:r>
          </w:p>
        </w:tc>
        <w:tc>
          <w:tcPr>
            <w:tcW w:w="2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Ата-аналары туралы мәліметтер (Т.А.Ә. ( бар болған жағдайда), туған күні, олардың болмау себебі мен оны растай</w:t>
            </w:r>
            <w:r>
              <w:rPr>
                <w:color w:val="000000"/>
                <w:sz w:val="20"/>
              </w:rPr>
              <w:lastRenderedPageBreak/>
              <w:t>тын құжаттың түрі, оның № және күні)</w:t>
            </w:r>
          </w:p>
        </w:tc>
        <w:tc>
          <w:tcPr>
            <w:tcW w:w="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lastRenderedPageBreak/>
              <w:t>Баланың бұрынғы тұрған мекенжайы</w:t>
            </w:r>
          </w:p>
        </w:tc>
        <w:tc>
          <w:tcPr>
            <w:tcW w:w="8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Бала қайда орналастырылды</w:t>
            </w:r>
          </w:p>
        </w:tc>
        <w:tc>
          <w:tcPr>
            <w:tcW w:w="16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Жергілікті мемлекеттік органдардың актісі (актінің</w:t>
            </w:r>
            <w:r>
              <w:rPr>
                <w:color w:val="000000"/>
                <w:sz w:val="20"/>
              </w:rPr>
              <w:t xml:space="preserve"> № және күні, түрі)</w:t>
            </w:r>
          </w:p>
        </w:tc>
        <w:tc>
          <w:tcPr>
            <w:tcW w:w="1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Оны орталықтандырылған есепке қою үшін мәліметтерді жіберу туралы хаттың № және күні</w:t>
            </w:r>
          </w:p>
        </w:tc>
        <w:tc>
          <w:tcPr>
            <w:tcW w:w="8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Есептен шығарылған күн</w:t>
            </w:r>
          </w:p>
        </w:tc>
        <w:tc>
          <w:tcPr>
            <w:tcW w:w="8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Есептен шығару себебі</w:t>
            </w:r>
          </w:p>
        </w:tc>
      </w:tr>
      <w:tr w:rsidR="00110E30">
        <w:trPr>
          <w:trHeight w:val="270"/>
          <w:tblCellSpacing w:w="0" w:type="auto"/>
        </w:trPr>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lastRenderedPageBreak/>
              <w:t>1</w:t>
            </w:r>
          </w:p>
        </w:tc>
        <w:tc>
          <w:tcPr>
            <w:tcW w:w="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2</w:t>
            </w:r>
          </w:p>
        </w:tc>
        <w:tc>
          <w:tcPr>
            <w:tcW w:w="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3</w:t>
            </w:r>
          </w:p>
        </w:tc>
        <w:tc>
          <w:tcPr>
            <w:tcW w:w="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4</w:t>
            </w:r>
          </w:p>
        </w:tc>
        <w:tc>
          <w:tcPr>
            <w:tcW w:w="14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5</w:t>
            </w:r>
          </w:p>
        </w:tc>
        <w:tc>
          <w:tcPr>
            <w:tcW w:w="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6</w:t>
            </w:r>
          </w:p>
        </w:tc>
        <w:tc>
          <w:tcPr>
            <w:tcW w:w="2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7</w:t>
            </w:r>
          </w:p>
        </w:tc>
        <w:tc>
          <w:tcPr>
            <w:tcW w:w="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8</w:t>
            </w:r>
          </w:p>
        </w:tc>
        <w:tc>
          <w:tcPr>
            <w:tcW w:w="8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9</w:t>
            </w:r>
          </w:p>
        </w:tc>
        <w:tc>
          <w:tcPr>
            <w:tcW w:w="16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10</w:t>
            </w:r>
          </w:p>
        </w:tc>
        <w:tc>
          <w:tcPr>
            <w:tcW w:w="1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11</w:t>
            </w:r>
          </w:p>
        </w:tc>
        <w:tc>
          <w:tcPr>
            <w:tcW w:w="8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12</w:t>
            </w:r>
          </w:p>
        </w:tc>
        <w:tc>
          <w:tcPr>
            <w:tcW w:w="8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13</w:t>
            </w:r>
          </w:p>
        </w:tc>
      </w:tr>
      <w:tr w:rsidR="00110E30">
        <w:trPr>
          <w:trHeight w:val="270"/>
          <w:tblCellSpacing w:w="0" w:type="auto"/>
        </w:trPr>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4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24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6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4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r>
    </w:tbl>
    <w:p w:rsidR="00110E30" w:rsidRDefault="00CD48E9">
      <w:pPr>
        <w:spacing w:after="0"/>
        <w:jc w:val="right"/>
      </w:pPr>
      <w:bookmarkStart w:id="13" w:name="z45"/>
      <w:r>
        <w:rPr>
          <w:color w:val="000000"/>
          <w:sz w:val="20"/>
        </w:rPr>
        <w:t>Жетім балаларды, ата-аналарының қамқорлығынсыз</w:t>
      </w:r>
      <w:r>
        <w:br/>
      </w:r>
      <w:r>
        <w:rPr>
          <w:color w:val="000000"/>
          <w:sz w:val="20"/>
        </w:rPr>
        <w:t xml:space="preserve"> қалған және асырап алуға жататын балаларды </w:t>
      </w:r>
      <w:r>
        <w:br/>
      </w:r>
      <w:r>
        <w:rPr>
          <w:color w:val="000000"/>
          <w:sz w:val="20"/>
        </w:rPr>
        <w:t xml:space="preserve"> есепке алуды ұйымдастыру және олар туралы </w:t>
      </w:r>
      <w:r>
        <w:br/>
      </w:r>
      <w:r>
        <w:rPr>
          <w:color w:val="000000"/>
          <w:sz w:val="20"/>
        </w:rPr>
        <w:t xml:space="preserve"> ақпаратқа қол жеткізу қағидаларына    </w:t>
      </w:r>
      <w:r>
        <w:br/>
      </w:r>
      <w:r>
        <w:rPr>
          <w:color w:val="000000"/>
          <w:sz w:val="20"/>
        </w:rPr>
        <w:t xml:space="preserve"> 4-қосымша                    </w:t>
      </w:r>
    </w:p>
    <w:bookmarkEnd w:id="13"/>
    <w:p w:rsidR="00110E30" w:rsidRDefault="00CD48E9">
      <w:pPr>
        <w:spacing w:after="0"/>
        <w:jc w:val="right"/>
      </w:pPr>
      <w:r>
        <w:rPr>
          <w:color w:val="000000"/>
          <w:sz w:val="20"/>
        </w:rPr>
        <w:t>                                                               нысан</w:t>
      </w:r>
    </w:p>
    <w:p w:rsidR="00110E30" w:rsidRDefault="00CD48E9">
      <w:pPr>
        <w:spacing w:after="0"/>
      </w:pPr>
      <w:bookmarkStart w:id="14" w:name="z46"/>
      <w:r>
        <w:rPr>
          <w:b/>
          <w:color w:val="000000"/>
        </w:rPr>
        <w:t xml:space="preserve">   </w:t>
      </w:r>
      <w:r>
        <w:rPr>
          <w:b/>
          <w:color w:val="000000"/>
        </w:rPr>
        <w:t>Асырап алуға жататын ата-анасының қамқорлығынсыз қалған балалар</w:t>
      </w:r>
      <w:r>
        <w:br/>
      </w:r>
      <w:r>
        <w:rPr>
          <w:b/>
          <w:color w:val="000000"/>
        </w:rPr>
        <w:t>туралы деректер банкі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59"/>
        <w:gridCol w:w="436"/>
        <w:gridCol w:w="655"/>
        <w:gridCol w:w="258"/>
        <w:gridCol w:w="214"/>
        <w:gridCol w:w="302"/>
        <w:gridCol w:w="611"/>
        <w:gridCol w:w="655"/>
        <w:gridCol w:w="302"/>
        <w:gridCol w:w="391"/>
        <w:gridCol w:w="346"/>
        <w:gridCol w:w="831"/>
        <w:gridCol w:w="523"/>
        <w:gridCol w:w="346"/>
        <w:gridCol w:w="655"/>
        <w:gridCol w:w="479"/>
        <w:gridCol w:w="523"/>
        <w:gridCol w:w="699"/>
        <w:gridCol w:w="346"/>
        <w:gridCol w:w="831"/>
      </w:tblGrid>
      <w:tr w:rsidR="00110E30">
        <w:trPr>
          <w:trHeight w:val="8205"/>
          <w:tblCellSpacing w:w="0" w:type="auto"/>
        </w:trPr>
        <w:tc>
          <w:tcPr>
            <w:tcW w:w="4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
          <w:p w:rsidR="00110E30" w:rsidRDefault="00CD48E9">
            <w:pPr>
              <w:spacing w:after="20"/>
              <w:ind w:left="20"/>
              <w:jc w:val="center"/>
            </w:pPr>
            <w:r>
              <w:rPr>
                <w:color w:val="000000"/>
                <w:sz w:val="20"/>
              </w:rPr>
              <w:lastRenderedPageBreak/>
              <w:t>Облыс атауы</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Т.А.Ә.( бар болған жағдайда)</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Баланың сауалнамасының нөмірі</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Туған күні</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Ұлты</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Жынысы</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Жеке сәйкестендіру нөмірі</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Баланың әлеуметтік мәртебесі (жетім, ата-аналарыны</w:t>
            </w:r>
            <w:r>
              <w:rPr>
                <w:color w:val="000000"/>
                <w:sz w:val="20"/>
              </w:rPr>
              <w:t>ң</w:t>
            </w:r>
            <w:r>
              <w:rPr>
                <w:color w:val="000000"/>
                <w:sz w:val="20"/>
              </w:rPr>
              <w:t xml:space="preserve"> қамқорлығынсыз қалған)</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Есепке қою түрі</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Бастапқы есепке қою күні және №</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Өңірлік</w:t>
            </w:r>
            <w:r>
              <w:rPr>
                <w:color w:val="000000"/>
                <w:sz w:val="20"/>
              </w:rPr>
              <w:t xml:space="preserve"> есепке қою күні және №</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Орталықтандырылған есепке қою күні және №</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Мүмкін болатын орналастыру нысандар</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Диагноз</w:t>
            </w:r>
          </w:p>
        </w:tc>
        <w:tc>
          <w:tcPr>
            <w:tcW w:w="1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Орналастыру (қорғаншылық немесе қамқоршылық, патронат, жетім, ата-</w:t>
            </w:r>
            <w:r>
              <w:rPr>
                <w:color w:val="000000"/>
                <w:sz w:val="20"/>
              </w:rPr>
              <w:t>аналарының қамқорлығынсыз қалған ұйымдар)</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Орналасқан жері</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Ата-ана, аға-інілері, апа-сіңлілері, басқа да туысқандары туралы мәліметтер</w:t>
            </w:r>
          </w:p>
        </w:tc>
        <w:tc>
          <w:tcPr>
            <w:tcW w:w="8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Қорғаншылықтың</w:t>
            </w:r>
            <w:r>
              <w:rPr>
                <w:color w:val="000000"/>
                <w:sz w:val="20"/>
              </w:rPr>
              <w:t>, патронаттық тәрбиенушісінің Т.А.Ә. (бар болса)</w:t>
            </w:r>
          </w:p>
        </w:tc>
        <w:tc>
          <w:tcPr>
            <w:tcW w:w="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Есептен шығару күні</w:t>
            </w:r>
          </w:p>
        </w:tc>
        <w:tc>
          <w:tcPr>
            <w:tcW w:w="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Орталықтандырылған есептен шығару себеб</w:t>
            </w:r>
            <w:r>
              <w:rPr>
                <w:color w:val="000000"/>
                <w:sz w:val="20"/>
              </w:rPr>
              <w:t>і</w:t>
            </w:r>
          </w:p>
        </w:tc>
      </w:tr>
      <w:tr w:rsidR="00110E30">
        <w:trPr>
          <w:trHeight w:val="390"/>
          <w:tblCellSpacing w:w="0" w:type="auto"/>
        </w:trPr>
        <w:tc>
          <w:tcPr>
            <w:tcW w:w="4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2</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3</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4</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5</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6</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7</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8</w:t>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9</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10</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11</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12</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13</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14</w:t>
            </w:r>
          </w:p>
        </w:tc>
        <w:tc>
          <w:tcPr>
            <w:tcW w:w="1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15</w:t>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16</w:t>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17</w:t>
            </w:r>
          </w:p>
        </w:tc>
        <w:tc>
          <w:tcPr>
            <w:tcW w:w="8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18</w:t>
            </w:r>
          </w:p>
        </w:tc>
        <w:tc>
          <w:tcPr>
            <w:tcW w:w="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19</w:t>
            </w:r>
          </w:p>
        </w:tc>
        <w:tc>
          <w:tcPr>
            <w:tcW w:w="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20"/>
              <w:ind w:left="20"/>
              <w:jc w:val="center"/>
            </w:pPr>
            <w:r>
              <w:rPr>
                <w:color w:val="000000"/>
                <w:sz w:val="20"/>
              </w:rPr>
              <w:t>20</w:t>
            </w:r>
          </w:p>
        </w:tc>
      </w:tr>
      <w:tr w:rsidR="00110E30">
        <w:trPr>
          <w:trHeight w:val="270"/>
          <w:tblCellSpacing w:w="0" w:type="auto"/>
        </w:trPr>
        <w:tc>
          <w:tcPr>
            <w:tcW w:w="4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5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10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8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c>
          <w:tcPr>
            <w:tcW w:w="7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10E30" w:rsidRDefault="00CD48E9">
            <w:pPr>
              <w:spacing w:after="0"/>
            </w:pPr>
            <w:r>
              <w:br/>
            </w:r>
          </w:p>
        </w:tc>
      </w:tr>
    </w:tbl>
    <w:p w:rsidR="00110E30" w:rsidRDefault="00CD48E9">
      <w:pPr>
        <w:spacing w:after="0"/>
      </w:pPr>
      <w:r>
        <w:br/>
      </w:r>
      <w:r>
        <w:br/>
      </w:r>
    </w:p>
    <w:p w:rsidR="00110E30" w:rsidRDefault="00CD48E9">
      <w:pPr>
        <w:pStyle w:val="disclaimer"/>
      </w:pPr>
      <w:r>
        <w:rPr>
          <w:color w:val="000000"/>
        </w:rPr>
        <w:t>© 2012. Қазақстан Республикасы Әділет министрлігінің "Республикалық құқықтық ақпарат орталығы" ШЖҚ РМК</w:t>
      </w:r>
    </w:p>
    <w:sectPr w:rsidR="00110E30" w:rsidSect="00110E30">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10E30"/>
    <w:rsid w:val="00110E30"/>
    <w:rsid w:val="00CD48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sid w:val="00110E30"/>
    <w:rPr>
      <w:rFonts w:ascii="Consolas" w:eastAsia="Consolas" w:hAnsi="Consolas" w:cs="Consolas"/>
    </w:rPr>
  </w:style>
  <w:style w:type="table" w:styleId="ac">
    <w:name w:val="Table Grid"/>
    <w:basedOn w:val="a1"/>
    <w:uiPriority w:val="59"/>
    <w:rsid w:val="00110E30"/>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110E30"/>
    <w:pPr>
      <w:jc w:val="center"/>
    </w:pPr>
    <w:rPr>
      <w:sz w:val="18"/>
      <w:szCs w:val="18"/>
    </w:rPr>
  </w:style>
  <w:style w:type="paragraph" w:customStyle="1" w:styleId="DocDefaults">
    <w:name w:val="DocDefaults"/>
    <w:rsid w:val="00110E30"/>
  </w:style>
  <w:style w:type="paragraph" w:styleId="ae">
    <w:name w:val="Balloon Text"/>
    <w:basedOn w:val="a"/>
    <w:link w:val="af"/>
    <w:uiPriority w:val="99"/>
    <w:semiHidden/>
    <w:unhideWhenUsed/>
    <w:rsid w:val="00CD48E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D48E9"/>
    <w:rPr>
      <w:rFonts w:ascii="Tahoma" w:eastAsia="Consolas"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2871</Words>
  <Characters>16367</Characters>
  <Application>Microsoft Office Word</Application>
  <DocSecurity>0</DocSecurity>
  <Lines>136</Lines>
  <Paragraphs>38</Paragraphs>
  <ScaleCrop>false</ScaleCrop>
  <Company>SPecialiST RePack</Company>
  <LinksUpToDate>false</LinksUpToDate>
  <CharactersWithSpaces>19200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2015-04-16T08:55:00Z</dcterms:created>
  <dcterms:modified xsi:type="dcterms:W3CDTF">2015-04-16T08:55:00Z</dcterms:modified>
</cp:coreProperties>
</file>